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BEA2E" w14:textId="5813979D" w:rsidR="003D7E92" w:rsidRPr="00D6705B" w:rsidRDefault="00D6705B" w:rsidP="00D6705B">
      <w:pPr>
        <w:pStyle w:val="Default"/>
        <w:spacing w:before="0"/>
        <w:rPr>
          <w:rFonts w:ascii="Calibri" w:hAnsi="Calibri" w:cs="Calibri"/>
          <w:sz w:val="32"/>
          <w:szCs w:val="32"/>
          <w:u w:color="FF644E"/>
          <w:lang w:val="de-DE"/>
        </w:rPr>
      </w:pPr>
      <w:r w:rsidRPr="00D6705B">
        <w:rPr>
          <w:rFonts w:ascii="Calibri" w:hAnsi="Calibri" w:cs="Calibri"/>
          <w:b/>
          <w:bCs/>
          <w:sz w:val="32"/>
          <w:szCs w:val="32"/>
        </w:rPr>
        <w:t>Kildare County Council Arts Service announces new grant and residency opportunities for artists</w:t>
      </w:r>
      <w:r>
        <w:rPr>
          <w:rFonts w:ascii="Calibri" w:hAnsi="Calibri" w:cs="Calibri"/>
          <w:b/>
          <w:bCs/>
          <w:sz w:val="32"/>
          <w:szCs w:val="32"/>
        </w:rPr>
        <w:t xml:space="preserve"> living/working in the </w:t>
      </w:r>
      <w:proofErr w:type="gramStart"/>
      <w:r>
        <w:rPr>
          <w:rFonts w:ascii="Calibri" w:hAnsi="Calibri" w:cs="Calibri"/>
          <w:b/>
          <w:bCs/>
          <w:sz w:val="32"/>
          <w:szCs w:val="32"/>
        </w:rPr>
        <w:t>county</w:t>
      </w:r>
      <w:proofErr w:type="gramEnd"/>
    </w:p>
    <w:p w14:paraId="7143BF33" w14:textId="77777777" w:rsidR="003D7E92" w:rsidRPr="00D6705B" w:rsidRDefault="003D7E92" w:rsidP="00D6705B">
      <w:pPr>
        <w:pStyle w:val="Default"/>
        <w:spacing w:before="0"/>
        <w:rPr>
          <w:rFonts w:ascii="Calibri" w:hAnsi="Calibri" w:cs="Calibri"/>
          <w:b/>
          <w:bCs/>
          <w:sz w:val="22"/>
          <w:szCs w:val="22"/>
        </w:rPr>
      </w:pPr>
    </w:p>
    <w:p w14:paraId="4F0AF539" w14:textId="77777777" w:rsidR="003D7E92" w:rsidRPr="00D6705B" w:rsidRDefault="003D7E92" w:rsidP="00D6705B">
      <w:pPr>
        <w:pStyle w:val="Default"/>
        <w:spacing w:before="0"/>
        <w:rPr>
          <w:rStyle w:val="NoneA"/>
          <w:rFonts w:ascii="Calibri" w:hAnsi="Calibri" w:cs="Calibri"/>
          <w:sz w:val="22"/>
          <w:szCs w:val="22"/>
        </w:rPr>
      </w:pPr>
    </w:p>
    <w:p w14:paraId="627F75C4" w14:textId="45429812" w:rsidR="00D6705B" w:rsidRPr="00D6705B" w:rsidRDefault="00D6705B" w:rsidP="00D6705B">
      <w:pPr>
        <w:pStyle w:val="Default"/>
        <w:spacing w:before="0"/>
        <w:rPr>
          <w:rStyle w:val="None"/>
          <w:rFonts w:ascii="Calibri" w:hAnsi="Calibri" w:cs="Calibri"/>
          <w:sz w:val="22"/>
          <w:szCs w:val="22"/>
          <w:lang w:val="de-DE"/>
        </w:rPr>
      </w:pPr>
      <w:r>
        <w:rPr>
          <w:rFonts w:ascii="Calibri" w:hAnsi="Calibri" w:cs="Calibri"/>
          <w:sz w:val="22"/>
          <w:szCs w:val="22"/>
          <w:lang w:val="de-DE"/>
        </w:rPr>
        <w:t xml:space="preserve">Kildare County Council recently published details of </w:t>
      </w:r>
      <w:r w:rsidR="00E821D5">
        <w:rPr>
          <w:rFonts w:ascii="Calibri" w:hAnsi="Calibri" w:cs="Calibri"/>
          <w:sz w:val="22"/>
          <w:szCs w:val="22"/>
          <w:lang w:val="de-DE"/>
        </w:rPr>
        <w:t>three</w:t>
      </w:r>
      <w:r>
        <w:rPr>
          <w:rFonts w:ascii="Calibri" w:hAnsi="Calibri" w:cs="Calibri"/>
          <w:sz w:val="22"/>
          <w:szCs w:val="22"/>
          <w:lang w:val="de-DE"/>
        </w:rPr>
        <w:t xml:space="preserve"> exciting grant and residency opportunities to support professional artists living / working in the county</w:t>
      </w:r>
      <w:r w:rsidR="00E821D5">
        <w:rPr>
          <w:rFonts w:ascii="Calibri" w:hAnsi="Calibri" w:cs="Calibri"/>
          <w:sz w:val="22"/>
          <w:szCs w:val="22"/>
          <w:lang w:val="de-DE"/>
        </w:rPr>
        <w:t xml:space="preserve"> in 2024/25</w:t>
      </w:r>
      <w:r>
        <w:rPr>
          <w:rFonts w:ascii="Calibri" w:hAnsi="Calibri" w:cs="Calibri"/>
          <w:sz w:val="22"/>
          <w:szCs w:val="22"/>
          <w:lang w:val="de-DE"/>
        </w:rPr>
        <w:t xml:space="preserve">. </w:t>
      </w:r>
      <w:r w:rsidR="00E821D5">
        <w:rPr>
          <w:rFonts w:ascii="Calibri" w:hAnsi="Calibri" w:cs="Calibri"/>
          <w:sz w:val="22"/>
          <w:szCs w:val="22"/>
          <w:lang w:val="de-DE"/>
        </w:rPr>
        <w:t xml:space="preserve">These schemes are in addition to 17 Arts Grants published earlier this year, and will provide finance resources to professional artists and support the development of opportunities for  individuals and communities to engage in the arts where they live.  </w:t>
      </w:r>
      <w:r>
        <w:rPr>
          <w:rFonts w:ascii="Calibri" w:hAnsi="Calibri" w:cs="Calibri"/>
          <w:sz w:val="22"/>
          <w:szCs w:val="22"/>
          <w:lang w:val="de-DE"/>
        </w:rPr>
        <w:t xml:space="preserve">Details of each of these opportunities are available via Kildare Arts Service </w:t>
      </w:r>
      <w:r>
        <w:rPr>
          <w:rFonts w:ascii="Calibri" w:hAnsi="Calibri" w:cs="Calibri"/>
          <w:sz w:val="22"/>
          <w:szCs w:val="22"/>
          <w:lang w:val="de-DE"/>
        </w:rPr>
        <w:fldChar w:fldCharType="begin"/>
      </w:r>
      <w:r>
        <w:rPr>
          <w:rFonts w:ascii="Calibri" w:hAnsi="Calibri" w:cs="Calibri"/>
          <w:sz w:val="22"/>
          <w:szCs w:val="22"/>
          <w:lang w:val="de-DE"/>
        </w:rPr>
        <w:instrText>HYPERLINK "mailto:arts@kildarecoco.ie"</w:instrText>
      </w:r>
      <w:r>
        <w:rPr>
          <w:rFonts w:ascii="Calibri" w:hAnsi="Calibri" w:cs="Calibri"/>
          <w:sz w:val="22"/>
          <w:szCs w:val="22"/>
          <w:lang w:val="de-DE"/>
        </w:rPr>
      </w:r>
      <w:r>
        <w:rPr>
          <w:rFonts w:ascii="Calibri" w:hAnsi="Calibri" w:cs="Calibri"/>
          <w:sz w:val="22"/>
          <w:szCs w:val="22"/>
          <w:lang w:val="de-DE"/>
        </w:rPr>
        <w:fldChar w:fldCharType="separate"/>
      </w:r>
      <w:r w:rsidRPr="007A50F8">
        <w:rPr>
          <w:rStyle w:val="Hyperlink"/>
          <w:rFonts w:ascii="Calibri" w:hAnsi="Calibri" w:cs="Calibri"/>
          <w:sz w:val="22"/>
          <w:szCs w:val="22"/>
          <w:lang w:val="de-DE"/>
        </w:rPr>
        <w:t>arts@kildarecoco.ie</w:t>
      </w:r>
      <w:r>
        <w:rPr>
          <w:rFonts w:ascii="Calibri" w:hAnsi="Calibri" w:cs="Calibri"/>
          <w:sz w:val="22"/>
          <w:szCs w:val="22"/>
          <w:lang w:val="de-DE"/>
        </w:rPr>
        <w:fldChar w:fldCharType="end"/>
      </w:r>
      <w:r>
        <w:rPr>
          <w:rFonts w:ascii="Calibri" w:hAnsi="Calibri" w:cs="Calibri"/>
          <w:sz w:val="22"/>
          <w:szCs w:val="22"/>
          <w:lang w:val="de-DE"/>
        </w:rPr>
        <w:t xml:space="preserve"> or online (details below).</w:t>
      </w:r>
    </w:p>
    <w:p w14:paraId="2394BD28" w14:textId="77777777" w:rsidR="00D6705B" w:rsidRDefault="00D6705B" w:rsidP="00D6705B">
      <w:pPr>
        <w:pStyle w:val="Default"/>
        <w:rPr>
          <w:rStyle w:val="None"/>
          <w:rFonts w:ascii="Calibri" w:hAnsi="Calibri" w:cs="Calibri"/>
          <w:sz w:val="22"/>
          <w:szCs w:val="22"/>
        </w:rPr>
      </w:pPr>
    </w:p>
    <w:p w14:paraId="441C8B9F" w14:textId="43F9F318" w:rsidR="00E821D5" w:rsidRPr="00E821D5" w:rsidRDefault="00E821D5" w:rsidP="00D6705B">
      <w:pPr>
        <w:pStyle w:val="Default"/>
        <w:rPr>
          <w:rStyle w:val="None"/>
          <w:rFonts w:ascii="Calibri" w:hAnsi="Calibri" w:cs="Calibri"/>
          <w:b/>
          <w:bCs/>
          <w:sz w:val="22"/>
          <w:szCs w:val="22"/>
        </w:rPr>
      </w:pPr>
      <w:r w:rsidRPr="00E821D5">
        <w:rPr>
          <w:rStyle w:val="None"/>
          <w:rFonts w:ascii="Calibri" w:hAnsi="Calibri" w:cs="Calibri"/>
          <w:b/>
          <w:bCs/>
          <w:sz w:val="28"/>
          <w:szCs w:val="28"/>
        </w:rPr>
        <w:t>EDI Artist Practice Bursary Award</w:t>
      </w:r>
    </w:p>
    <w:p w14:paraId="279FC302" w14:textId="30B75E2C" w:rsidR="00E821D5" w:rsidRPr="00E821D5" w:rsidRDefault="00E821D5" w:rsidP="00E821D5">
      <w:pPr>
        <w:pStyle w:val="Default"/>
        <w:rPr>
          <w:rStyle w:val="None"/>
          <w:rFonts w:ascii="Calibri" w:hAnsi="Calibri" w:cs="Calibri"/>
          <w:sz w:val="22"/>
          <w:szCs w:val="22"/>
        </w:rPr>
      </w:pPr>
      <w:r w:rsidRPr="00E821D5">
        <w:rPr>
          <w:rStyle w:val="None"/>
          <w:rFonts w:ascii="Calibri" w:hAnsi="Calibri" w:cs="Calibri"/>
          <w:sz w:val="22"/>
          <w:szCs w:val="22"/>
        </w:rPr>
        <w:t xml:space="preserve">Kildare County Council Arts Office welcomes applications from professional artists across all artforms at any stage of their career, for a new EDI Artist Practice Bursary (Equality, Diversity &amp; Inclusion) supported by </w:t>
      </w:r>
      <w:r>
        <w:rPr>
          <w:rStyle w:val="None"/>
          <w:rFonts w:ascii="Calibri" w:hAnsi="Calibri" w:cs="Calibri"/>
          <w:sz w:val="22"/>
          <w:szCs w:val="22"/>
        </w:rPr>
        <w:t>t</w:t>
      </w:r>
      <w:r w:rsidRPr="00E821D5">
        <w:rPr>
          <w:rStyle w:val="None"/>
          <w:rFonts w:ascii="Calibri" w:hAnsi="Calibri" w:cs="Calibri"/>
          <w:sz w:val="22"/>
          <w:szCs w:val="22"/>
        </w:rPr>
        <w:t xml:space="preserve">he Arts Council. This award (€5,000) is available to artists specifically from under-represented backgrounds and communities, including those based on gender, civil status, family status, sexual orientation, religion, age, disability, race, membership of the </w:t>
      </w:r>
      <w:proofErr w:type="spellStart"/>
      <w:r w:rsidRPr="00E821D5">
        <w:rPr>
          <w:rStyle w:val="None"/>
          <w:rFonts w:ascii="Calibri" w:hAnsi="Calibri" w:cs="Calibri"/>
          <w:sz w:val="22"/>
          <w:szCs w:val="22"/>
        </w:rPr>
        <w:t>Traveller</w:t>
      </w:r>
      <w:proofErr w:type="spellEnd"/>
      <w:r w:rsidRPr="00E821D5">
        <w:rPr>
          <w:rStyle w:val="None"/>
          <w:rFonts w:ascii="Calibri" w:hAnsi="Calibri" w:cs="Calibri"/>
          <w:sz w:val="22"/>
          <w:szCs w:val="22"/>
        </w:rPr>
        <w:t xml:space="preserve"> Community and socio-economic status.</w:t>
      </w:r>
    </w:p>
    <w:p w14:paraId="16CDE7B1" w14:textId="718958B6" w:rsidR="00E821D5" w:rsidRDefault="00E821D5" w:rsidP="00E821D5">
      <w:pPr>
        <w:pStyle w:val="Default"/>
        <w:rPr>
          <w:rStyle w:val="None"/>
          <w:rFonts w:ascii="Calibri" w:hAnsi="Calibri" w:cs="Calibri"/>
          <w:sz w:val="22"/>
          <w:szCs w:val="22"/>
        </w:rPr>
      </w:pPr>
      <w:r w:rsidRPr="00E821D5">
        <w:rPr>
          <w:rStyle w:val="None"/>
          <w:rFonts w:ascii="Calibri" w:hAnsi="Calibri" w:cs="Calibri"/>
          <w:sz w:val="22"/>
          <w:szCs w:val="22"/>
        </w:rPr>
        <w:t>The bursa</w:t>
      </w:r>
      <w:r>
        <w:rPr>
          <w:rStyle w:val="None"/>
          <w:rFonts w:ascii="Calibri" w:hAnsi="Calibri" w:cs="Calibri"/>
          <w:sz w:val="22"/>
          <w:szCs w:val="22"/>
        </w:rPr>
        <w:t>r</w:t>
      </w:r>
      <w:r w:rsidRPr="00E821D5">
        <w:rPr>
          <w:rStyle w:val="None"/>
          <w:rFonts w:ascii="Calibri" w:hAnsi="Calibri" w:cs="Calibri"/>
          <w:sz w:val="22"/>
          <w:szCs w:val="22"/>
        </w:rPr>
        <w:t xml:space="preserve">y aligns with Kildare County Council’s Integration Strategy 2020 – 2026 and the Arts Council’s Equality, Diversity, and Inclusion Policy towards ensuring that everyone who lives in Ireland </w:t>
      </w:r>
      <w:proofErr w:type="gramStart"/>
      <w:r w:rsidRPr="00E821D5">
        <w:rPr>
          <w:rStyle w:val="None"/>
          <w:rFonts w:ascii="Calibri" w:hAnsi="Calibri" w:cs="Calibri"/>
          <w:sz w:val="22"/>
          <w:szCs w:val="22"/>
        </w:rPr>
        <w:t>has the opportunity to</w:t>
      </w:r>
      <w:proofErr w:type="gramEnd"/>
      <w:r w:rsidRPr="00E821D5">
        <w:rPr>
          <w:rStyle w:val="None"/>
          <w:rFonts w:ascii="Calibri" w:hAnsi="Calibri" w:cs="Calibri"/>
          <w:sz w:val="22"/>
          <w:szCs w:val="22"/>
        </w:rPr>
        <w:t xml:space="preserve"> engage with and participate in the arts. This Artist Practice Bursary Award will provide the opportunity for the successful applicant to focus on the development of their professional practice, or develop a specific artistic project, or both.</w:t>
      </w:r>
    </w:p>
    <w:p w14:paraId="69254149" w14:textId="067407DF" w:rsidR="00E821D5" w:rsidRDefault="00E821D5" w:rsidP="00E821D5">
      <w:pPr>
        <w:pStyle w:val="Default"/>
        <w:rPr>
          <w:rStyle w:val="None"/>
          <w:rFonts w:ascii="Calibri" w:hAnsi="Calibri" w:cs="Calibri"/>
          <w:sz w:val="22"/>
          <w:szCs w:val="22"/>
        </w:rPr>
      </w:pPr>
      <w:r>
        <w:rPr>
          <w:rStyle w:val="None"/>
          <w:rFonts w:ascii="Calibri" w:hAnsi="Calibri" w:cs="Calibri"/>
          <w:sz w:val="22"/>
          <w:szCs w:val="22"/>
        </w:rPr>
        <w:t xml:space="preserve">More information and apply online: </w:t>
      </w:r>
      <w:hyperlink r:id="rId6" w:history="1">
        <w:r w:rsidRPr="007A50F8">
          <w:rPr>
            <w:rStyle w:val="Hyperlink"/>
            <w:rFonts w:ascii="Calibri" w:hAnsi="Calibri" w:cs="Calibri"/>
            <w:sz w:val="22"/>
            <w:szCs w:val="22"/>
          </w:rPr>
          <w:t>https://kildarecocoarts.submit.com//show/292</w:t>
        </w:r>
      </w:hyperlink>
    </w:p>
    <w:p w14:paraId="0E0BA6D2" w14:textId="28F278F8" w:rsidR="00E821D5" w:rsidRDefault="00E821D5" w:rsidP="00E821D5">
      <w:pPr>
        <w:pStyle w:val="Default"/>
        <w:rPr>
          <w:rStyle w:val="None"/>
          <w:rFonts w:ascii="Calibri" w:hAnsi="Calibri" w:cs="Calibri"/>
          <w:sz w:val="22"/>
          <w:szCs w:val="22"/>
        </w:rPr>
      </w:pPr>
      <w:r>
        <w:rPr>
          <w:rStyle w:val="None"/>
          <w:rFonts w:ascii="Calibri" w:hAnsi="Calibri" w:cs="Calibri"/>
          <w:sz w:val="22"/>
          <w:szCs w:val="22"/>
        </w:rPr>
        <w:t>Deadline for applications: Wednesday 12</w:t>
      </w:r>
      <w:r w:rsidRPr="00E821D5">
        <w:rPr>
          <w:rStyle w:val="None"/>
          <w:rFonts w:ascii="Calibri" w:hAnsi="Calibri" w:cs="Calibri"/>
          <w:sz w:val="22"/>
          <w:szCs w:val="22"/>
          <w:vertAlign w:val="superscript"/>
        </w:rPr>
        <w:t>th</w:t>
      </w:r>
      <w:r>
        <w:rPr>
          <w:rStyle w:val="None"/>
          <w:rFonts w:ascii="Calibri" w:hAnsi="Calibri" w:cs="Calibri"/>
          <w:sz w:val="22"/>
          <w:szCs w:val="22"/>
        </w:rPr>
        <w:t xml:space="preserve"> June, 12:00</w:t>
      </w:r>
    </w:p>
    <w:p w14:paraId="0C05E2EC" w14:textId="77777777" w:rsidR="00E821D5" w:rsidRDefault="00E821D5" w:rsidP="00E821D5">
      <w:pPr>
        <w:pStyle w:val="Default"/>
        <w:rPr>
          <w:rStyle w:val="None"/>
          <w:rFonts w:ascii="Calibri" w:hAnsi="Calibri" w:cs="Calibri"/>
          <w:sz w:val="22"/>
          <w:szCs w:val="22"/>
        </w:rPr>
      </w:pPr>
    </w:p>
    <w:p w14:paraId="2669B747" w14:textId="641BA6BF" w:rsidR="00D6705B" w:rsidRPr="00E821D5" w:rsidRDefault="00D6705B" w:rsidP="00D6705B">
      <w:pPr>
        <w:pStyle w:val="Default"/>
        <w:rPr>
          <w:rStyle w:val="None"/>
          <w:rFonts w:ascii="Calibri" w:hAnsi="Calibri" w:cs="Calibri"/>
          <w:b/>
          <w:bCs/>
          <w:sz w:val="28"/>
          <w:szCs w:val="28"/>
        </w:rPr>
      </w:pPr>
      <w:r w:rsidRPr="00E821D5">
        <w:rPr>
          <w:rStyle w:val="None"/>
          <w:rFonts w:ascii="Calibri" w:hAnsi="Calibri" w:cs="Calibri"/>
          <w:b/>
          <w:bCs/>
          <w:sz w:val="28"/>
          <w:szCs w:val="28"/>
        </w:rPr>
        <w:t>Creative Places Athy ‘Connect and Gather’ Award</w:t>
      </w:r>
    </w:p>
    <w:p w14:paraId="0184A989" w14:textId="3E342557" w:rsidR="00D6705B" w:rsidRDefault="00D6705B" w:rsidP="00D6705B">
      <w:pPr>
        <w:pStyle w:val="Default"/>
        <w:rPr>
          <w:rStyle w:val="None"/>
          <w:rFonts w:ascii="Calibri" w:hAnsi="Calibri" w:cs="Calibri"/>
          <w:sz w:val="22"/>
          <w:szCs w:val="22"/>
        </w:rPr>
      </w:pPr>
      <w:r w:rsidRPr="00D6705B">
        <w:rPr>
          <w:rStyle w:val="None"/>
          <w:rFonts w:ascii="Calibri" w:hAnsi="Calibri" w:cs="Calibri"/>
          <w:sz w:val="22"/>
          <w:szCs w:val="22"/>
        </w:rPr>
        <w:t xml:space="preserve">Creative Places Athy welcomes expressions of interest from local, </w:t>
      </w:r>
      <w:proofErr w:type="gramStart"/>
      <w:r w:rsidRPr="00D6705B">
        <w:rPr>
          <w:rStyle w:val="None"/>
          <w:rFonts w:ascii="Calibri" w:hAnsi="Calibri" w:cs="Calibri"/>
          <w:sz w:val="22"/>
          <w:szCs w:val="22"/>
        </w:rPr>
        <w:t>national</w:t>
      </w:r>
      <w:proofErr w:type="gramEnd"/>
      <w:r w:rsidRPr="00D6705B">
        <w:rPr>
          <w:rStyle w:val="None"/>
          <w:rFonts w:ascii="Calibri" w:hAnsi="Calibri" w:cs="Calibri"/>
          <w:sz w:val="22"/>
          <w:szCs w:val="22"/>
        </w:rPr>
        <w:t xml:space="preserve"> or international professional artists/creatives or arts </w:t>
      </w:r>
      <w:proofErr w:type="spellStart"/>
      <w:r w:rsidRPr="00D6705B">
        <w:rPr>
          <w:rStyle w:val="None"/>
          <w:rFonts w:ascii="Calibri" w:hAnsi="Calibri" w:cs="Calibri"/>
          <w:sz w:val="22"/>
          <w:szCs w:val="22"/>
        </w:rPr>
        <w:t>organisations</w:t>
      </w:r>
      <w:proofErr w:type="spellEnd"/>
      <w:r w:rsidRPr="00D6705B">
        <w:rPr>
          <w:rStyle w:val="None"/>
          <w:rFonts w:ascii="Calibri" w:hAnsi="Calibri" w:cs="Calibri"/>
          <w:sz w:val="22"/>
          <w:szCs w:val="22"/>
        </w:rPr>
        <w:t>/collectives to respond to the notion of ‘Connect and Gather’, inspired by the ‘Third Space Theory’</w:t>
      </w:r>
      <w:r>
        <w:rPr>
          <w:rStyle w:val="None"/>
          <w:rFonts w:ascii="Calibri" w:hAnsi="Calibri" w:cs="Calibri"/>
          <w:sz w:val="22"/>
          <w:szCs w:val="22"/>
        </w:rPr>
        <w:t xml:space="preserve">. </w:t>
      </w:r>
      <w:r w:rsidRPr="00D6705B">
        <w:rPr>
          <w:rStyle w:val="None"/>
          <w:rFonts w:ascii="Calibri" w:hAnsi="Calibri" w:cs="Calibri"/>
          <w:sz w:val="22"/>
          <w:szCs w:val="22"/>
        </w:rPr>
        <w:t xml:space="preserve">The </w:t>
      </w:r>
      <w:r>
        <w:rPr>
          <w:rStyle w:val="None"/>
          <w:rFonts w:ascii="Calibri" w:hAnsi="Calibri" w:cs="Calibri"/>
          <w:sz w:val="22"/>
          <w:szCs w:val="22"/>
        </w:rPr>
        <w:t xml:space="preserve">€30,000 </w:t>
      </w:r>
      <w:r w:rsidRPr="00D6705B">
        <w:rPr>
          <w:rStyle w:val="None"/>
          <w:rFonts w:ascii="Calibri" w:hAnsi="Calibri" w:cs="Calibri"/>
          <w:sz w:val="22"/>
          <w:szCs w:val="22"/>
        </w:rPr>
        <w:t>Connect and Gather Award</w:t>
      </w:r>
      <w:r w:rsidR="00E821D5">
        <w:rPr>
          <w:rStyle w:val="None"/>
          <w:rFonts w:ascii="Calibri" w:hAnsi="Calibri" w:cs="Calibri"/>
          <w:sz w:val="22"/>
          <w:szCs w:val="22"/>
        </w:rPr>
        <w:t xml:space="preserve">, supported by Kildare County Council and the Arts Council, </w:t>
      </w:r>
      <w:r w:rsidRPr="00D6705B">
        <w:rPr>
          <w:rStyle w:val="None"/>
          <w:rFonts w:ascii="Calibri" w:hAnsi="Calibri" w:cs="Calibri"/>
          <w:sz w:val="22"/>
          <w:szCs w:val="22"/>
        </w:rPr>
        <w:t xml:space="preserve">will support proposals to </w:t>
      </w:r>
      <w:proofErr w:type="gramStart"/>
      <w:r w:rsidRPr="00D6705B">
        <w:rPr>
          <w:rStyle w:val="None"/>
          <w:rFonts w:ascii="Calibri" w:hAnsi="Calibri" w:cs="Calibri"/>
          <w:sz w:val="22"/>
          <w:szCs w:val="22"/>
        </w:rPr>
        <w:t>open up</w:t>
      </w:r>
      <w:proofErr w:type="gramEnd"/>
      <w:r w:rsidRPr="00D6705B">
        <w:rPr>
          <w:rStyle w:val="None"/>
          <w:rFonts w:ascii="Calibri" w:hAnsi="Calibri" w:cs="Calibri"/>
          <w:sz w:val="22"/>
          <w:szCs w:val="22"/>
        </w:rPr>
        <w:t xml:space="preserve"> a third space for discussion and collaboration by working with the community of Athy in a participatory, inclusive process that embraces the ‘everyday’.</w:t>
      </w:r>
      <w:r>
        <w:rPr>
          <w:rStyle w:val="None"/>
          <w:rFonts w:ascii="Calibri" w:hAnsi="Calibri" w:cs="Calibri"/>
          <w:sz w:val="22"/>
          <w:szCs w:val="22"/>
        </w:rPr>
        <w:t xml:space="preserve"> </w:t>
      </w:r>
      <w:r w:rsidRPr="00D6705B">
        <w:rPr>
          <w:rStyle w:val="None"/>
          <w:rFonts w:ascii="Calibri" w:hAnsi="Calibri" w:cs="Calibri"/>
          <w:sz w:val="22"/>
          <w:szCs w:val="22"/>
        </w:rPr>
        <w:t xml:space="preserve">The selected artist/creatives will be supported by Creative Places Athy to build relationships in the community, in a proposal that </w:t>
      </w:r>
      <w:proofErr w:type="spellStart"/>
      <w:r w:rsidRPr="00D6705B">
        <w:rPr>
          <w:rStyle w:val="None"/>
          <w:rFonts w:ascii="Calibri" w:hAnsi="Calibri" w:cs="Calibri"/>
          <w:sz w:val="22"/>
          <w:szCs w:val="22"/>
        </w:rPr>
        <w:t>prioritises</w:t>
      </w:r>
      <w:proofErr w:type="spellEnd"/>
      <w:r w:rsidRPr="00D6705B">
        <w:rPr>
          <w:rStyle w:val="None"/>
          <w:rFonts w:ascii="Calibri" w:hAnsi="Calibri" w:cs="Calibri"/>
          <w:sz w:val="22"/>
          <w:szCs w:val="22"/>
        </w:rPr>
        <w:t xml:space="preserve"> creative collaboration, co-production, learning and knowledge exchange.</w:t>
      </w:r>
      <w:r>
        <w:rPr>
          <w:rStyle w:val="None"/>
          <w:rFonts w:ascii="Calibri" w:hAnsi="Calibri" w:cs="Calibri"/>
          <w:sz w:val="22"/>
          <w:szCs w:val="22"/>
        </w:rPr>
        <w:t xml:space="preserve"> </w:t>
      </w:r>
    </w:p>
    <w:p w14:paraId="5B04DE7B" w14:textId="604F65F0" w:rsidR="00D6705B" w:rsidRDefault="00D6705B" w:rsidP="00D6705B">
      <w:pPr>
        <w:pStyle w:val="Default"/>
        <w:rPr>
          <w:rStyle w:val="None"/>
          <w:rFonts w:ascii="Calibri" w:hAnsi="Calibri" w:cs="Calibri"/>
          <w:sz w:val="22"/>
          <w:szCs w:val="22"/>
        </w:rPr>
      </w:pPr>
      <w:r>
        <w:rPr>
          <w:rStyle w:val="None"/>
          <w:rFonts w:ascii="Calibri" w:hAnsi="Calibri" w:cs="Calibri"/>
          <w:sz w:val="22"/>
          <w:szCs w:val="22"/>
        </w:rPr>
        <w:t xml:space="preserve">More information and apply online: </w:t>
      </w:r>
      <w:hyperlink r:id="rId7" w:history="1">
        <w:r w:rsidR="00E821D5" w:rsidRPr="007A50F8">
          <w:rPr>
            <w:rStyle w:val="Hyperlink"/>
            <w:rFonts w:ascii="Calibri" w:hAnsi="Calibri" w:cs="Calibri"/>
            <w:sz w:val="22"/>
            <w:szCs w:val="22"/>
          </w:rPr>
          <w:t>https://kildarecocoarts.submit.com//show/290</w:t>
        </w:r>
      </w:hyperlink>
      <w:r w:rsidR="00E821D5">
        <w:rPr>
          <w:rStyle w:val="None"/>
          <w:rFonts w:ascii="Calibri" w:hAnsi="Calibri" w:cs="Calibri"/>
          <w:sz w:val="22"/>
          <w:szCs w:val="22"/>
        </w:rPr>
        <w:t xml:space="preserve"> </w:t>
      </w:r>
    </w:p>
    <w:p w14:paraId="2A68F247" w14:textId="55A6003B" w:rsidR="00D6705B" w:rsidRDefault="00D6705B" w:rsidP="00D6705B">
      <w:pPr>
        <w:pStyle w:val="Default"/>
        <w:rPr>
          <w:rStyle w:val="None"/>
          <w:rFonts w:ascii="Calibri" w:hAnsi="Calibri" w:cs="Calibri"/>
          <w:sz w:val="22"/>
          <w:szCs w:val="22"/>
        </w:rPr>
      </w:pPr>
      <w:r>
        <w:rPr>
          <w:rStyle w:val="None"/>
          <w:rFonts w:ascii="Calibri" w:hAnsi="Calibri" w:cs="Calibri"/>
          <w:sz w:val="22"/>
          <w:szCs w:val="22"/>
        </w:rPr>
        <w:t>Deadline for receipt of Expressions of Interest: Tuesday 21</w:t>
      </w:r>
      <w:r w:rsidRPr="00D6705B">
        <w:rPr>
          <w:rStyle w:val="None"/>
          <w:rFonts w:ascii="Calibri" w:hAnsi="Calibri" w:cs="Calibri"/>
          <w:sz w:val="22"/>
          <w:szCs w:val="22"/>
          <w:vertAlign w:val="superscript"/>
        </w:rPr>
        <w:t>st</w:t>
      </w:r>
      <w:r>
        <w:rPr>
          <w:rStyle w:val="None"/>
          <w:rFonts w:ascii="Calibri" w:hAnsi="Calibri" w:cs="Calibri"/>
          <w:sz w:val="22"/>
          <w:szCs w:val="22"/>
        </w:rPr>
        <w:t xml:space="preserve"> May, 12:00 </w:t>
      </w:r>
    </w:p>
    <w:p w14:paraId="4470E1D8" w14:textId="77777777" w:rsidR="00D6705B" w:rsidRDefault="00D6705B" w:rsidP="00D6705B">
      <w:pPr>
        <w:pStyle w:val="Default"/>
        <w:rPr>
          <w:rStyle w:val="None"/>
          <w:rFonts w:ascii="Calibri" w:hAnsi="Calibri" w:cs="Calibri"/>
          <w:sz w:val="22"/>
          <w:szCs w:val="22"/>
        </w:rPr>
      </w:pPr>
    </w:p>
    <w:p w14:paraId="5DF434B7" w14:textId="609A895E" w:rsidR="00D6705B" w:rsidRPr="00E821D5" w:rsidRDefault="00D6705B" w:rsidP="00D6705B">
      <w:pPr>
        <w:pStyle w:val="Default"/>
        <w:rPr>
          <w:rStyle w:val="None"/>
          <w:rFonts w:ascii="Calibri" w:hAnsi="Calibri" w:cs="Calibri"/>
          <w:b/>
          <w:bCs/>
          <w:sz w:val="28"/>
          <w:szCs w:val="28"/>
        </w:rPr>
      </w:pPr>
      <w:r w:rsidRPr="00E821D5">
        <w:rPr>
          <w:rStyle w:val="None"/>
          <w:rFonts w:ascii="Calibri" w:hAnsi="Calibri" w:cs="Calibri"/>
          <w:b/>
          <w:bCs/>
          <w:sz w:val="28"/>
          <w:szCs w:val="28"/>
        </w:rPr>
        <w:lastRenderedPageBreak/>
        <w:t>Musician in Residence / Major Creative Project 2024/25</w:t>
      </w:r>
    </w:p>
    <w:p w14:paraId="7C973D59" w14:textId="7CF38699" w:rsidR="00D6705B" w:rsidRPr="00D6705B" w:rsidRDefault="00D6705B" w:rsidP="00D6705B">
      <w:pPr>
        <w:pStyle w:val="Default"/>
        <w:rPr>
          <w:rStyle w:val="None"/>
          <w:rFonts w:ascii="Calibri" w:hAnsi="Calibri" w:cs="Calibri"/>
          <w:sz w:val="22"/>
          <w:szCs w:val="22"/>
        </w:rPr>
      </w:pPr>
      <w:r w:rsidRPr="00D6705B">
        <w:rPr>
          <w:rStyle w:val="None"/>
          <w:rFonts w:ascii="Calibri" w:hAnsi="Calibri" w:cs="Calibri"/>
          <w:sz w:val="22"/>
          <w:szCs w:val="22"/>
        </w:rPr>
        <w:t xml:space="preserve">Maynooth University, Kildare County Council Arts Service, Music Generation Kildare, Music Generation </w:t>
      </w:r>
      <w:proofErr w:type="gramStart"/>
      <w:r w:rsidRPr="00D6705B">
        <w:rPr>
          <w:rStyle w:val="None"/>
          <w:rFonts w:ascii="Calibri" w:hAnsi="Calibri" w:cs="Calibri"/>
          <w:sz w:val="22"/>
          <w:szCs w:val="22"/>
        </w:rPr>
        <w:t>Offaly</w:t>
      </w:r>
      <w:proofErr w:type="gramEnd"/>
      <w:r w:rsidRPr="00D6705B">
        <w:rPr>
          <w:rStyle w:val="None"/>
          <w:rFonts w:ascii="Calibri" w:hAnsi="Calibri" w:cs="Calibri"/>
          <w:sz w:val="22"/>
          <w:szCs w:val="22"/>
        </w:rPr>
        <w:t xml:space="preserve"> and Music Generation Westmeath with support from the Arts Council, invite applications for a Major Creative Project to be delivered over a 12-month period, coinciding with the 2024-25 academic year.</w:t>
      </w:r>
    </w:p>
    <w:p w14:paraId="0FC782B5" w14:textId="71579E3D" w:rsidR="003D7E92" w:rsidRDefault="00D6705B" w:rsidP="00D6705B">
      <w:pPr>
        <w:pStyle w:val="Default"/>
        <w:spacing w:before="0"/>
        <w:rPr>
          <w:rStyle w:val="None"/>
          <w:rFonts w:ascii="Calibri" w:hAnsi="Calibri" w:cs="Calibri"/>
          <w:color w:val="0079BF" w:themeColor="accent1" w:themeShade="BF"/>
          <w:sz w:val="22"/>
          <w:szCs w:val="22"/>
        </w:rPr>
      </w:pPr>
      <w:r w:rsidRPr="00D6705B">
        <w:rPr>
          <w:rStyle w:val="None"/>
          <w:rFonts w:ascii="Calibri" w:hAnsi="Calibri" w:cs="Calibri"/>
          <w:sz w:val="22"/>
          <w:szCs w:val="22"/>
        </w:rPr>
        <w:t>The call is open to established musical artists</w:t>
      </w:r>
      <w:r>
        <w:rPr>
          <w:rStyle w:val="None"/>
          <w:rFonts w:ascii="Calibri" w:hAnsi="Calibri" w:cs="Calibri"/>
          <w:sz w:val="22"/>
          <w:szCs w:val="22"/>
        </w:rPr>
        <w:t xml:space="preserve"> </w:t>
      </w:r>
      <w:r w:rsidRPr="00D6705B">
        <w:rPr>
          <w:rStyle w:val="None"/>
          <w:rFonts w:ascii="Calibri" w:hAnsi="Calibri" w:cs="Calibri"/>
          <w:sz w:val="22"/>
          <w:szCs w:val="22"/>
        </w:rPr>
        <w:t>including but not limited to performers, composers</w:t>
      </w:r>
      <w:r>
        <w:rPr>
          <w:rStyle w:val="None"/>
          <w:rFonts w:ascii="Calibri" w:hAnsi="Calibri" w:cs="Calibri"/>
          <w:sz w:val="22"/>
          <w:szCs w:val="22"/>
        </w:rPr>
        <w:t xml:space="preserve">, </w:t>
      </w:r>
      <w:r w:rsidRPr="00D6705B">
        <w:rPr>
          <w:rStyle w:val="None"/>
          <w:rFonts w:ascii="Calibri" w:hAnsi="Calibri" w:cs="Calibri"/>
          <w:sz w:val="22"/>
          <w:szCs w:val="22"/>
        </w:rPr>
        <w:t xml:space="preserve">sound designers, music producers, music/stage directors, songwriters, or combinations thereof. </w:t>
      </w:r>
      <w:r>
        <w:rPr>
          <w:rStyle w:val="None"/>
          <w:rFonts w:ascii="Calibri" w:hAnsi="Calibri" w:cs="Calibri"/>
          <w:sz w:val="22"/>
          <w:szCs w:val="22"/>
        </w:rPr>
        <w:t>The partners are</w:t>
      </w:r>
      <w:r w:rsidRPr="00D6705B">
        <w:rPr>
          <w:rStyle w:val="None"/>
          <w:rFonts w:ascii="Calibri" w:hAnsi="Calibri" w:cs="Calibri"/>
          <w:sz w:val="22"/>
          <w:szCs w:val="22"/>
        </w:rPr>
        <w:t xml:space="preserve"> keen to hear how enthusiastic project-leaders will implement and deliver their proposed creative plan.</w:t>
      </w:r>
      <w:r>
        <w:rPr>
          <w:rStyle w:val="None"/>
          <w:rFonts w:ascii="Calibri" w:hAnsi="Calibri" w:cs="Calibri"/>
          <w:sz w:val="22"/>
          <w:szCs w:val="22"/>
        </w:rPr>
        <w:t xml:space="preserve"> More information: </w:t>
      </w:r>
      <w:hyperlink r:id="rId8" w:history="1">
        <w:r w:rsidRPr="00D6705B">
          <w:rPr>
            <w:rStyle w:val="Hyperlink"/>
            <w:rFonts w:ascii="Calibri" w:hAnsi="Calibri" w:cs="Calibri"/>
            <w:color w:val="0079BF" w:themeColor="accent1" w:themeShade="BF"/>
            <w:sz w:val="22"/>
            <w:szCs w:val="22"/>
          </w:rPr>
          <w:t>arts@kildarecoco.ie</w:t>
        </w:r>
      </w:hyperlink>
      <w:r>
        <w:rPr>
          <w:rStyle w:val="None"/>
          <w:rFonts w:ascii="Calibri" w:hAnsi="Calibri" w:cs="Calibri"/>
          <w:sz w:val="22"/>
          <w:szCs w:val="22"/>
        </w:rPr>
        <w:t xml:space="preserve"> / </w:t>
      </w:r>
      <w:hyperlink r:id="rId9" w:history="1">
        <w:r w:rsidRPr="00D6705B">
          <w:rPr>
            <w:rStyle w:val="Hyperlink"/>
            <w:rFonts w:ascii="Calibri" w:hAnsi="Calibri" w:cs="Calibri"/>
            <w:color w:val="0079BF" w:themeColor="accent1" w:themeShade="BF"/>
            <w:sz w:val="22"/>
            <w:szCs w:val="22"/>
          </w:rPr>
          <w:t>https://kildarecoco.ie/ArtsService/PressReleases/CalloutforMusicianinResidenceMajorCreativeProject202425.html</w:t>
        </w:r>
      </w:hyperlink>
    </w:p>
    <w:p w14:paraId="6911CF48" w14:textId="7AFB94EA" w:rsidR="00D6705B" w:rsidRPr="00D6705B" w:rsidRDefault="00D6705B" w:rsidP="00D6705B">
      <w:pPr>
        <w:pStyle w:val="Default"/>
        <w:spacing w:before="0"/>
        <w:rPr>
          <w:rStyle w:val="None"/>
          <w:rFonts w:ascii="Calibri" w:hAnsi="Calibri" w:cs="Calibri"/>
          <w:color w:val="auto"/>
          <w:sz w:val="22"/>
          <w:szCs w:val="22"/>
        </w:rPr>
      </w:pPr>
      <w:r w:rsidRPr="00D6705B">
        <w:rPr>
          <w:rStyle w:val="None"/>
          <w:rFonts w:ascii="Calibri" w:hAnsi="Calibri" w:cs="Calibri"/>
          <w:color w:val="auto"/>
          <w:sz w:val="22"/>
          <w:szCs w:val="22"/>
        </w:rPr>
        <w:t xml:space="preserve">Deadline: </w:t>
      </w:r>
      <w:r>
        <w:rPr>
          <w:rStyle w:val="None"/>
          <w:rFonts w:ascii="Calibri" w:hAnsi="Calibri" w:cs="Calibri"/>
          <w:color w:val="auto"/>
          <w:sz w:val="22"/>
          <w:szCs w:val="22"/>
        </w:rPr>
        <w:t>Monday 3</w:t>
      </w:r>
      <w:r w:rsidRPr="00D6705B">
        <w:rPr>
          <w:rStyle w:val="None"/>
          <w:rFonts w:ascii="Calibri" w:hAnsi="Calibri" w:cs="Calibri"/>
          <w:color w:val="auto"/>
          <w:sz w:val="22"/>
          <w:szCs w:val="22"/>
          <w:vertAlign w:val="superscript"/>
        </w:rPr>
        <w:t>rd</w:t>
      </w:r>
      <w:r>
        <w:rPr>
          <w:rStyle w:val="None"/>
          <w:rFonts w:ascii="Calibri" w:hAnsi="Calibri" w:cs="Calibri"/>
          <w:color w:val="auto"/>
          <w:sz w:val="22"/>
          <w:szCs w:val="22"/>
        </w:rPr>
        <w:t xml:space="preserve"> June, 23:59 </w:t>
      </w:r>
    </w:p>
    <w:p w14:paraId="1B997FAD" w14:textId="77777777" w:rsidR="00D6705B" w:rsidRPr="00D6705B" w:rsidRDefault="00D6705B" w:rsidP="00D6705B">
      <w:pPr>
        <w:pStyle w:val="Default"/>
        <w:spacing w:before="0"/>
        <w:rPr>
          <w:rStyle w:val="None"/>
          <w:rFonts w:ascii="Calibri" w:hAnsi="Calibri" w:cs="Calibri"/>
          <w:sz w:val="22"/>
          <w:szCs w:val="22"/>
        </w:rPr>
      </w:pPr>
    </w:p>
    <w:p w14:paraId="378E7F33" w14:textId="77777777" w:rsidR="003D7E92" w:rsidRPr="00D6705B" w:rsidRDefault="003D7E92" w:rsidP="00D6705B">
      <w:pPr>
        <w:pStyle w:val="Default"/>
        <w:spacing w:before="0"/>
        <w:rPr>
          <w:rStyle w:val="None"/>
          <w:rFonts w:ascii="Calibri" w:hAnsi="Calibri" w:cs="Calibri"/>
          <w:i/>
          <w:iCs/>
          <w:sz w:val="22"/>
          <w:szCs w:val="22"/>
        </w:rPr>
      </w:pPr>
    </w:p>
    <w:p w14:paraId="70B2A556" w14:textId="77777777" w:rsidR="003D7E92" w:rsidRPr="00D6705B" w:rsidRDefault="003D7E92" w:rsidP="00D6705B">
      <w:pPr>
        <w:pStyle w:val="Default"/>
        <w:spacing w:before="0"/>
        <w:rPr>
          <w:rStyle w:val="None"/>
          <w:rFonts w:ascii="Calibri" w:hAnsi="Calibri" w:cs="Calibri"/>
          <w:i/>
          <w:iCs/>
          <w:sz w:val="22"/>
          <w:szCs w:val="22"/>
        </w:rPr>
      </w:pPr>
    </w:p>
    <w:p w14:paraId="107DBDF8" w14:textId="77777777" w:rsidR="003D7E92" w:rsidRPr="00D6705B" w:rsidRDefault="003D7E92" w:rsidP="00D6705B">
      <w:pPr>
        <w:pStyle w:val="Default"/>
        <w:spacing w:before="0"/>
        <w:rPr>
          <w:rStyle w:val="NoneA"/>
          <w:rFonts w:ascii="Calibri" w:hAnsi="Calibri" w:cs="Calibri"/>
          <w:sz w:val="22"/>
          <w:szCs w:val="22"/>
        </w:rPr>
      </w:pPr>
    </w:p>
    <w:p w14:paraId="42ED91F5" w14:textId="0EEB9CEB" w:rsidR="003D7E92" w:rsidRDefault="00D6705B">
      <w:pPr>
        <w:pStyle w:val="Default"/>
        <w:spacing w:before="0" w:line="240" w:lineRule="auto"/>
      </w:pPr>
      <w:r>
        <w:rPr>
          <w:rStyle w:val="None"/>
          <w:rFonts w:ascii="Times New Roman" w:eastAsia="Times New Roman" w:hAnsi="Times New Roman" w:cs="Times New Roman"/>
          <w:noProof/>
          <w:sz w:val="22"/>
          <w:szCs w:val="22"/>
        </w:rPr>
        <w:drawing>
          <wp:anchor distT="152400" distB="152400" distL="152400" distR="152400" simplePos="0" relativeHeight="251661312" behindDoc="0" locked="0" layoutInCell="1" allowOverlap="1" wp14:anchorId="48087C06" wp14:editId="4DD9CCDF">
            <wp:simplePos x="0" y="0"/>
            <wp:positionH relativeFrom="page">
              <wp:posOffset>4724400</wp:posOffset>
            </wp:positionH>
            <wp:positionV relativeFrom="line">
              <wp:posOffset>143510</wp:posOffset>
            </wp:positionV>
            <wp:extent cx="1038225" cy="1095375"/>
            <wp:effectExtent l="0" t="0" r="9525" b="9525"/>
            <wp:wrapThrough wrapText="bothSides" distL="152400" distR="152400">
              <wp:wrapPolygon edited="1">
                <wp:start x="0" y="0"/>
                <wp:lineTo x="21600" y="0"/>
                <wp:lineTo x="21600" y="21600"/>
                <wp:lineTo x="0" y="21600"/>
                <wp:lineTo x="0" y="0"/>
              </wp:wrapPolygon>
            </wp:wrapThrough>
            <wp:docPr id="1073741827" name="officeArt object" descr="Arts_Council_of_Ireland-logo-005DF41307-seeklogo.com.gif.png"/>
            <wp:cNvGraphicFramePr/>
            <a:graphic xmlns:a="http://schemas.openxmlformats.org/drawingml/2006/main">
              <a:graphicData uri="http://schemas.openxmlformats.org/drawingml/2006/picture">
                <pic:pic xmlns:pic="http://schemas.openxmlformats.org/drawingml/2006/picture">
                  <pic:nvPicPr>
                    <pic:cNvPr id="1073741827" name="Arts_Council_of_Ireland-logo-005DF41307-seeklogo.com.gif.png" descr="Arts_Council_of_Ireland-logo-005DF41307-seeklogo.com.gif.png"/>
                    <pic:cNvPicPr>
                      <a:picLocks noChangeAspect="1"/>
                    </pic:cNvPicPr>
                  </pic:nvPicPr>
                  <pic:blipFill>
                    <a:blip r:embed="rId10"/>
                    <a:stretch>
                      <a:fillRect/>
                    </a:stretch>
                  </pic:blipFill>
                  <pic:spPr>
                    <a:xfrm>
                      <a:off x="0" y="0"/>
                      <a:ext cx="1038225" cy="1095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one"/>
          <w:rFonts w:ascii="Times New Roman" w:eastAsia="Times New Roman" w:hAnsi="Times New Roman" w:cs="Times New Roman"/>
          <w:noProof/>
          <w:sz w:val="22"/>
          <w:szCs w:val="22"/>
        </w:rPr>
        <w:drawing>
          <wp:anchor distT="152400" distB="152400" distL="152400" distR="152400" simplePos="0" relativeHeight="251659264" behindDoc="0" locked="0" layoutInCell="1" allowOverlap="1" wp14:anchorId="6D988B45" wp14:editId="2572246D">
            <wp:simplePos x="0" y="0"/>
            <wp:positionH relativeFrom="page">
              <wp:posOffset>590550</wp:posOffset>
            </wp:positionH>
            <wp:positionV relativeFrom="line">
              <wp:posOffset>233680</wp:posOffset>
            </wp:positionV>
            <wp:extent cx="3952875" cy="1038225"/>
            <wp:effectExtent l="0" t="0" r="9525" b="9525"/>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3952875" cy="1038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3D7E92" w:rsidSect="00D6705B">
      <w:headerReference w:type="default" r:id="rId12"/>
      <w:footerReference w:type="default" r:id="rId13"/>
      <w:pgSz w:w="11900" w:h="16840"/>
      <w:pgMar w:top="1702"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1404" w14:textId="77777777" w:rsidR="00E821D5" w:rsidRDefault="00E821D5">
      <w:r>
        <w:separator/>
      </w:r>
    </w:p>
  </w:endnote>
  <w:endnote w:type="continuationSeparator" w:id="0">
    <w:p w14:paraId="33215808" w14:textId="77777777" w:rsidR="00E821D5" w:rsidRDefault="00E8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7E6E" w14:textId="77777777" w:rsidR="003D7E92" w:rsidRDefault="003D7E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F2E90" w14:textId="77777777" w:rsidR="00E821D5" w:rsidRDefault="00E821D5">
      <w:r>
        <w:separator/>
      </w:r>
    </w:p>
  </w:footnote>
  <w:footnote w:type="continuationSeparator" w:id="0">
    <w:p w14:paraId="59EDF3A3" w14:textId="77777777" w:rsidR="00E821D5" w:rsidRDefault="00E8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ED55" w14:textId="77777777" w:rsidR="003D7E92" w:rsidRDefault="003D7E9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92"/>
    <w:rsid w:val="00057CB0"/>
    <w:rsid w:val="003D7E92"/>
    <w:rsid w:val="00B94D30"/>
    <w:rsid w:val="00BA0B26"/>
    <w:rsid w:val="00C857E2"/>
    <w:rsid w:val="00D6705B"/>
    <w:rsid w:val="00E821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1E5E"/>
  <w15:docId w15:val="{0D24A33A-A0FE-4155-9490-6647F015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sz w:val="22"/>
      <w:szCs w:val="22"/>
      <w:lang w:val="en-US"/>
    </w:rPr>
  </w:style>
  <w:style w:type="character" w:customStyle="1" w:styleId="Hyperlink1">
    <w:name w:val="Hyperlink.1"/>
    <w:basedOn w:val="None"/>
    <w:rPr>
      <w:sz w:val="22"/>
      <w:szCs w:val="22"/>
      <w:lang w:val="nl-NL"/>
    </w:rPr>
  </w:style>
  <w:style w:type="character" w:customStyle="1" w:styleId="Hyperlink2">
    <w:name w:val="Hyperlink.2"/>
    <w:basedOn w:val="None"/>
    <w:rPr>
      <w:sz w:val="22"/>
      <w:szCs w:val="22"/>
      <w:lang w:val="it-IT"/>
    </w:rPr>
  </w:style>
  <w:style w:type="character" w:styleId="UnresolvedMention">
    <w:name w:val="Unresolved Mention"/>
    <w:basedOn w:val="DefaultParagraphFont"/>
    <w:uiPriority w:val="99"/>
    <w:semiHidden/>
    <w:unhideWhenUsed/>
    <w:rsid w:val="00D6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ts@kildarecoco.i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ildarecocoarts.submit.com//show/29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ldarecocoarts.submit.com//show/292"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kildarecoco.ie/ArtsService/PressReleases/CalloutforMusicianinResidenceMajorCreativeProject202425.html"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595</Words>
  <Characters>3394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 Donnelly</dc:creator>
  <cp:lastModifiedBy>Paula Barrett</cp:lastModifiedBy>
  <cp:revision>2</cp:revision>
  <dcterms:created xsi:type="dcterms:W3CDTF">2024-05-17T09:09:00Z</dcterms:created>
  <dcterms:modified xsi:type="dcterms:W3CDTF">2024-05-17T09:09:00Z</dcterms:modified>
</cp:coreProperties>
</file>